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February 2018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